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1D" w:rsidRPr="0064631D" w:rsidRDefault="0064631D" w:rsidP="0064631D">
      <w:pPr>
        <w:shd w:val="clear" w:color="auto" w:fill="F0F0F0"/>
        <w:spacing w:after="600" w:line="240" w:lineRule="auto"/>
        <w:outlineLvl w:val="0"/>
        <w:rPr>
          <w:rFonts w:ascii="Arial" w:eastAsia="Times New Roman" w:hAnsi="Arial" w:cs="Arial"/>
          <w:b/>
          <w:bCs/>
          <w:caps/>
          <w:color w:val="FFEE00"/>
          <w:kern w:val="36"/>
          <w:sz w:val="62"/>
          <w:szCs w:val="62"/>
        </w:rPr>
      </w:pPr>
      <w:r w:rsidRPr="0064631D">
        <w:rPr>
          <w:rFonts w:ascii="Arial" w:eastAsia="Times New Roman" w:hAnsi="Arial" w:cs="Arial"/>
          <w:b/>
          <w:bCs/>
          <w:caps/>
          <w:color w:val="FFEE00"/>
          <w:kern w:val="36"/>
          <w:sz w:val="62"/>
          <w:szCs w:val="62"/>
        </w:rPr>
        <w:t>LUDWIG VAN BEETHOVEN</w:t>
      </w:r>
    </w:p>
    <w:p w:rsidR="0064631D" w:rsidRPr="0064631D" w:rsidRDefault="0064631D" w:rsidP="0064631D">
      <w:pPr>
        <w:shd w:val="clear" w:color="auto" w:fill="F0F0F0"/>
        <w:spacing w:after="0" w:line="240" w:lineRule="auto"/>
        <w:rPr>
          <w:rFonts w:ascii="Arial" w:eastAsia="Times New Roman" w:hAnsi="Arial" w:cs="Arial"/>
          <w:color w:val="000000"/>
          <w:sz w:val="21"/>
          <w:szCs w:val="21"/>
        </w:rPr>
      </w:pPr>
      <w:r w:rsidRPr="0064631D">
        <w:rPr>
          <w:rFonts w:ascii="Arial" w:eastAsia="Times New Roman" w:hAnsi="Arial" w:cs="Arial"/>
          <w:noProof/>
          <w:color w:val="253D87"/>
          <w:sz w:val="21"/>
          <w:szCs w:val="21"/>
        </w:rPr>
        <w:drawing>
          <wp:inline distT="0" distB="0" distL="0" distR="0" wp14:anchorId="70A7005B" wp14:editId="50F1C09A">
            <wp:extent cx="3810000" cy="5238750"/>
            <wp:effectExtent l="0" t="0" r="0" b="0"/>
            <wp:docPr id="2" name="Picture 2" descr="https://d15gc4eof6ew0j.cloudfront.net/img/DSO%20Kids/composers/Border-%20Revised/Beethoven-classica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5gc4eof6ew0j.cloudfront.net/img/DSO%20Kids/composers/Border-%20Revised/Beethoven-classica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238750"/>
                    </a:xfrm>
                    <a:prstGeom prst="rect">
                      <a:avLst/>
                    </a:prstGeom>
                    <a:noFill/>
                    <a:ln>
                      <a:noFill/>
                    </a:ln>
                  </pic:spPr>
                </pic:pic>
              </a:graphicData>
            </a:graphic>
          </wp:inline>
        </w:drawing>
      </w:r>
    </w:p>
    <w:p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CD3616"/>
          <w:sz w:val="33"/>
          <w:szCs w:val="33"/>
        </w:rPr>
      </w:pPr>
      <w:r w:rsidRPr="0064631D">
        <w:rPr>
          <w:rFonts w:ascii="inherit" w:eastAsia="Times New Roman" w:hAnsi="inherit" w:cs="Arial"/>
          <w:b/>
          <w:bCs/>
          <w:caps/>
          <w:color w:val="CD3616"/>
          <w:sz w:val="33"/>
          <w:szCs w:val="33"/>
        </w:rPr>
        <w:br/>
        <w:t>DATES</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Born December 16, 1770 in Bonn, Germany </w:t>
      </w:r>
      <w:r w:rsidRPr="0064631D">
        <w:rPr>
          <w:rFonts w:ascii="Arial" w:eastAsia="Times New Roman" w:hAnsi="Arial" w:cs="Arial"/>
          <w:color w:val="000000"/>
          <w:sz w:val="21"/>
          <w:szCs w:val="21"/>
        </w:rPr>
        <w:br/>
        <w:t>Died March 26, 1827 in Vienna, Austria</w:t>
      </w:r>
    </w:p>
    <w:p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FCB034"/>
          <w:sz w:val="33"/>
          <w:szCs w:val="33"/>
        </w:rPr>
      </w:pPr>
      <w:r w:rsidRPr="0064631D">
        <w:rPr>
          <w:rFonts w:ascii="inherit" w:eastAsia="Times New Roman" w:hAnsi="inherit" w:cs="Arial"/>
          <w:b/>
          <w:bCs/>
          <w:caps/>
          <w:color w:val="FCB034"/>
          <w:sz w:val="33"/>
          <w:szCs w:val="33"/>
        </w:rPr>
        <w:br/>
        <w:t>NATIONALITY</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German</w:t>
      </w:r>
    </w:p>
    <w:p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00B1B0"/>
          <w:sz w:val="33"/>
          <w:szCs w:val="33"/>
        </w:rPr>
      </w:pPr>
      <w:r w:rsidRPr="0064631D">
        <w:rPr>
          <w:rFonts w:ascii="inherit" w:eastAsia="Times New Roman" w:hAnsi="inherit" w:cs="Arial"/>
          <w:b/>
          <w:bCs/>
          <w:caps/>
          <w:color w:val="00B1B0"/>
          <w:sz w:val="33"/>
          <w:szCs w:val="33"/>
        </w:rPr>
        <w:lastRenderedPageBreak/>
        <w:br/>
        <w:t>STYLE/PERIOD</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Classical 1750-1820</w:t>
      </w:r>
      <w:r w:rsidRPr="0064631D">
        <w:rPr>
          <w:rFonts w:ascii="Arial" w:eastAsia="Times New Roman" w:hAnsi="Arial" w:cs="Arial"/>
          <w:color w:val="000000"/>
          <w:sz w:val="21"/>
          <w:szCs w:val="21"/>
        </w:rPr>
        <w:br/>
        <w:t> </w:t>
      </w:r>
    </w:p>
    <w:p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CD3616"/>
          <w:sz w:val="33"/>
          <w:szCs w:val="33"/>
        </w:rPr>
      </w:pPr>
      <w:r w:rsidRPr="0064631D">
        <w:rPr>
          <w:rFonts w:ascii="inherit" w:eastAsia="Times New Roman" w:hAnsi="inherit" w:cs="Arial"/>
          <w:b/>
          <w:bCs/>
          <w:caps/>
          <w:color w:val="CD3616"/>
          <w:sz w:val="33"/>
          <w:szCs w:val="33"/>
        </w:rPr>
        <w:t>FAMOUS WORKS</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 xml:space="preserve">Symphonies 1 through 9, Moonlight Sonata, Fur Elise, Fidelio, and </w:t>
      </w:r>
      <w:proofErr w:type="spellStart"/>
      <w:r w:rsidRPr="0064631D">
        <w:rPr>
          <w:rFonts w:ascii="Arial" w:eastAsia="Times New Roman" w:hAnsi="Arial" w:cs="Arial"/>
          <w:color w:val="000000"/>
          <w:sz w:val="21"/>
          <w:szCs w:val="21"/>
        </w:rPr>
        <w:t>Missa</w:t>
      </w:r>
      <w:proofErr w:type="spellEnd"/>
      <w:r w:rsidRPr="0064631D">
        <w:rPr>
          <w:rFonts w:ascii="Arial" w:eastAsia="Times New Roman" w:hAnsi="Arial" w:cs="Arial"/>
          <w:color w:val="000000"/>
          <w:sz w:val="21"/>
          <w:szCs w:val="21"/>
        </w:rPr>
        <w:t xml:space="preserve"> </w:t>
      </w:r>
      <w:proofErr w:type="spellStart"/>
      <w:r w:rsidRPr="0064631D">
        <w:rPr>
          <w:rFonts w:ascii="Arial" w:eastAsia="Times New Roman" w:hAnsi="Arial" w:cs="Arial"/>
          <w:color w:val="000000"/>
          <w:sz w:val="21"/>
          <w:szCs w:val="21"/>
        </w:rPr>
        <w:t>Solemnis</w:t>
      </w:r>
      <w:proofErr w:type="spellEnd"/>
    </w:p>
    <w:p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FCB034"/>
          <w:sz w:val="33"/>
          <w:szCs w:val="33"/>
        </w:rPr>
      </w:pPr>
      <w:r w:rsidRPr="0064631D">
        <w:rPr>
          <w:rFonts w:ascii="inherit" w:eastAsia="Times New Roman" w:hAnsi="inherit" w:cs="Arial"/>
          <w:b/>
          <w:bCs/>
          <w:caps/>
          <w:color w:val="FCB034"/>
          <w:sz w:val="33"/>
          <w:szCs w:val="33"/>
        </w:rPr>
        <w:br/>
        <w:t>BIO</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Beethoven grew up in Bonn, Germany in a very unhappy home. He was forced to practice the </w:t>
      </w:r>
      <w:hyperlink r:id="rId7" w:history="1">
        <w:r w:rsidRPr="0064631D">
          <w:rPr>
            <w:rFonts w:ascii="Arial" w:eastAsia="Times New Roman" w:hAnsi="Arial" w:cs="Arial"/>
            <w:b/>
            <w:bCs/>
            <w:color w:val="253D87"/>
            <w:sz w:val="21"/>
            <w:szCs w:val="21"/>
          </w:rPr>
          <w:t>piano</w:t>
        </w:r>
      </w:hyperlink>
      <w:r w:rsidRPr="0064631D">
        <w:rPr>
          <w:rFonts w:ascii="Arial" w:eastAsia="Times New Roman" w:hAnsi="Arial" w:cs="Arial"/>
          <w:color w:val="000000"/>
          <w:sz w:val="21"/>
          <w:szCs w:val="21"/>
        </w:rPr>
        <w:t> by his father, an abusive alcoholic who would punish him mercilessly when he made mistakes. By the time he was twelve, he was earning a living for his family by playing </w:t>
      </w:r>
      <w:hyperlink r:id="rId8" w:history="1">
        <w:r w:rsidRPr="0064631D">
          <w:rPr>
            <w:rFonts w:ascii="Arial" w:eastAsia="Times New Roman" w:hAnsi="Arial" w:cs="Arial"/>
            <w:b/>
            <w:bCs/>
            <w:color w:val="253D87"/>
            <w:sz w:val="21"/>
            <w:szCs w:val="21"/>
          </w:rPr>
          <w:t>organ</w:t>
        </w:r>
      </w:hyperlink>
      <w:r w:rsidRPr="0064631D">
        <w:rPr>
          <w:rFonts w:ascii="Arial" w:eastAsia="Times New Roman" w:hAnsi="Arial" w:cs="Arial"/>
          <w:color w:val="000000"/>
          <w:sz w:val="21"/>
          <w:szCs w:val="21"/>
        </w:rPr>
        <w:t> and composing. He was eventually known as the greatest </w:t>
      </w:r>
      <w:hyperlink r:id="rId9" w:history="1">
        <w:r w:rsidRPr="0064631D">
          <w:rPr>
            <w:rFonts w:ascii="Arial" w:eastAsia="Times New Roman" w:hAnsi="Arial" w:cs="Arial"/>
            <w:b/>
            <w:bCs/>
            <w:color w:val="253D87"/>
            <w:sz w:val="21"/>
            <w:szCs w:val="21"/>
          </w:rPr>
          <w:t>pianist</w:t>
        </w:r>
      </w:hyperlink>
      <w:r w:rsidRPr="0064631D">
        <w:rPr>
          <w:rFonts w:ascii="Arial" w:eastAsia="Times New Roman" w:hAnsi="Arial" w:cs="Arial"/>
          <w:color w:val="000000"/>
          <w:sz w:val="21"/>
          <w:szCs w:val="21"/>
        </w:rPr>
        <w:t> of his time. One of Beethoven's favorite foods was macaroni and cheese. He also loved strong coffee - exactly 60 coffee beans to one cup.</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Beethoven never married even though he proposed to plenty of women who rejected him (he wasn't very attractive and he had a rather nasty temper). Yet in spite of his unpleasant personality, Beethoven is best defined by his music.</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His first two symphonies are very much in the same style and form as those of composers that came before him, most notably </w:t>
      </w:r>
      <w:hyperlink r:id="rId10" w:history="1">
        <w:r w:rsidRPr="0064631D">
          <w:rPr>
            <w:rFonts w:ascii="Arial" w:eastAsia="Times New Roman" w:hAnsi="Arial" w:cs="Arial"/>
            <w:b/>
            <w:bCs/>
            <w:color w:val="253D87"/>
            <w:sz w:val="21"/>
            <w:szCs w:val="21"/>
          </w:rPr>
          <w:t>Franz Joseph Haydn</w:t>
        </w:r>
      </w:hyperlink>
      <w:r w:rsidRPr="0064631D">
        <w:rPr>
          <w:rFonts w:ascii="Arial" w:eastAsia="Times New Roman" w:hAnsi="Arial" w:cs="Arial"/>
          <w:color w:val="000000"/>
          <w:sz w:val="21"/>
          <w:szCs w:val="21"/>
        </w:rPr>
        <w:t>, his teacher. But Beethoven's writing--as seen in his third symphony--had developed beyond that of his teacher. Named </w:t>
      </w:r>
      <w:proofErr w:type="spellStart"/>
      <w:r w:rsidRPr="0064631D">
        <w:rPr>
          <w:rFonts w:ascii="Arial" w:eastAsia="Times New Roman" w:hAnsi="Arial" w:cs="Arial"/>
          <w:i/>
          <w:iCs/>
          <w:color w:val="000000"/>
          <w:sz w:val="21"/>
          <w:szCs w:val="21"/>
        </w:rPr>
        <w:t>Eroica</w:t>
      </w:r>
      <w:proofErr w:type="spellEnd"/>
      <w:r w:rsidRPr="0064631D">
        <w:rPr>
          <w:rFonts w:ascii="Arial" w:eastAsia="Times New Roman" w:hAnsi="Arial" w:cs="Arial"/>
          <w:color w:val="000000"/>
          <w:sz w:val="21"/>
          <w:szCs w:val="21"/>
        </w:rPr>
        <w:t>, his Third Symphony was so different from the ones that had come before that it changed music forever. Its originality and innovation even inspired others to change the way that they composed. It was originally dedicated to Napoleon Bonaparte. But when Beethoven heard that Napoleon had proclaimed himself Emperor, he went into a rage and destroyed the title page.</w:t>
      </w:r>
    </w:p>
    <w:p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Although Beethoven gradually lost his hearing, he continued composing.  He composed many of the most famous musical works of all time, such as his Ninth Symphony, after he had become totally deaf.</w:t>
      </w:r>
    </w:p>
    <w:p w:rsidR="002A249F" w:rsidRPr="005C1F92" w:rsidRDefault="002A249F">
      <w:pPr>
        <w:rPr>
          <w:b/>
          <w:u w:val="single"/>
        </w:rPr>
      </w:pPr>
    </w:p>
    <w:p w:rsidR="00E92823" w:rsidRPr="005C1F92" w:rsidRDefault="005E5D60">
      <w:pPr>
        <w:rPr>
          <w:b/>
          <w:sz w:val="32"/>
          <w:szCs w:val="32"/>
          <w:u w:val="single"/>
        </w:rPr>
      </w:pPr>
      <w:r w:rsidRPr="005C1F92">
        <w:rPr>
          <w:b/>
          <w:sz w:val="32"/>
          <w:szCs w:val="32"/>
          <w:u w:val="single"/>
        </w:rPr>
        <w:t>Think about the following questions…</w:t>
      </w:r>
    </w:p>
    <w:p w:rsidR="00E92823" w:rsidRDefault="005E5D60" w:rsidP="005E5D60">
      <w:pPr>
        <w:pStyle w:val="ListParagraph"/>
        <w:numPr>
          <w:ilvl w:val="0"/>
          <w:numId w:val="1"/>
        </w:numPr>
        <w:rPr>
          <w:sz w:val="28"/>
          <w:szCs w:val="28"/>
        </w:rPr>
      </w:pPr>
      <w:r>
        <w:rPr>
          <w:sz w:val="28"/>
          <w:szCs w:val="28"/>
        </w:rPr>
        <w:t xml:space="preserve"> </w:t>
      </w:r>
      <w:r w:rsidRPr="005E5D60">
        <w:rPr>
          <w:sz w:val="28"/>
          <w:szCs w:val="28"/>
        </w:rPr>
        <w:t>So how did Beethoven compose so many masterpieces while completely deaf?</w:t>
      </w:r>
    </w:p>
    <w:p w:rsidR="005E5D60" w:rsidRDefault="005E5D60" w:rsidP="005E5D60">
      <w:pPr>
        <w:pStyle w:val="ListParagraph"/>
        <w:numPr>
          <w:ilvl w:val="0"/>
          <w:numId w:val="1"/>
        </w:numPr>
        <w:rPr>
          <w:sz w:val="28"/>
          <w:szCs w:val="28"/>
        </w:rPr>
      </w:pPr>
      <w:r>
        <w:rPr>
          <w:sz w:val="28"/>
          <w:szCs w:val="28"/>
        </w:rPr>
        <w:t xml:space="preserve"> How did Beethoven lose his hearing?</w:t>
      </w:r>
    </w:p>
    <w:p w:rsidR="005E5D60" w:rsidRDefault="005E5D60" w:rsidP="005E5D60">
      <w:pPr>
        <w:pStyle w:val="ListParagraph"/>
        <w:numPr>
          <w:ilvl w:val="0"/>
          <w:numId w:val="1"/>
        </w:numPr>
        <w:rPr>
          <w:sz w:val="28"/>
          <w:szCs w:val="28"/>
        </w:rPr>
      </w:pPr>
      <w:r>
        <w:rPr>
          <w:sz w:val="28"/>
          <w:szCs w:val="28"/>
        </w:rPr>
        <w:t>Have you ever heard any music that was written by Beethoven?</w:t>
      </w:r>
    </w:p>
    <w:p w:rsidR="00E92823" w:rsidRDefault="00E92823" w:rsidP="005E5D60">
      <w:pPr>
        <w:pStyle w:val="ListParagraph"/>
      </w:pPr>
    </w:p>
    <w:p w:rsidR="00E92823" w:rsidRDefault="00E92823" w:rsidP="005E5D60">
      <w:pPr>
        <w:pStyle w:val="ListParagraph"/>
      </w:pPr>
    </w:p>
    <w:p w:rsidR="005A38DA" w:rsidRDefault="005A38DA" w:rsidP="00E92823">
      <w:pPr>
        <w:spacing w:before="100" w:beforeAutospacing="1" w:after="0" w:line="240" w:lineRule="auto"/>
        <w:outlineLvl w:val="4"/>
        <w:rPr>
          <w:rFonts w:ascii="Arial" w:eastAsia="Times New Roman" w:hAnsi="Arial" w:cs="Arial"/>
          <w:b/>
          <w:bCs/>
          <w:color w:val="2F2F2F"/>
          <w:spacing w:val="-5"/>
          <w:sz w:val="20"/>
          <w:szCs w:val="20"/>
        </w:rPr>
      </w:pPr>
    </w:p>
    <w:p w:rsidR="00E92823" w:rsidRPr="00E92823" w:rsidRDefault="00E92823" w:rsidP="00E92823">
      <w:pPr>
        <w:spacing w:before="100" w:beforeAutospacing="1" w:after="0" w:line="240" w:lineRule="auto"/>
        <w:outlineLvl w:val="4"/>
        <w:rPr>
          <w:rFonts w:ascii="Arial" w:eastAsia="Times New Roman" w:hAnsi="Arial" w:cs="Arial"/>
          <w:b/>
          <w:bCs/>
          <w:color w:val="2F2F2F"/>
          <w:spacing w:val="-5"/>
          <w:sz w:val="20"/>
          <w:szCs w:val="20"/>
        </w:rPr>
      </w:pPr>
      <w:r w:rsidRPr="00E92823">
        <w:rPr>
          <w:rFonts w:ascii="Arial" w:eastAsia="Times New Roman" w:hAnsi="Arial" w:cs="Arial"/>
          <w:b/>
          <w:bCs/>
          <w:color w:val="2F2F2F"/>
          <w:spacing w:val="-5"/>
          <w:sz w:val="20"/>
          <w:szCs w:val="20"/>
        </w:rPr>
        <w:lastRenderedPageBreak/>
        <w:t>How We Hear</w:t>
      </w:r>
    </w:p>
    <w:p w:rsidR="00E92823" w:rsidRPr="00E92823" w:rsidRDefault="00E92823" w:rsidP="00E92823">
      <w:pPr>
        <w:spacing w:before="100" w:beforeAutospacing="1" w:after="100" w:afterAutospacing="1" w:line="240" w:lineRule="auto"/>
        <w:rPr>
          <w:rFonts w:ascii="Arial" w:eastAsia="Times New Roman" w:hAnsi="Arial" w:cs="Arial"/>
          <w:color w:val="2F2F2F"/>
          <w:spacing w:val="9"/>
          <w:sz w:val="24"/>
          <w:szCs w:val="24"/>
        </w:rPr>
      </w:pPr>
      <w:r w:rsidRPr="00E92823">
        <w:rPr>
          <w:rFonts w:ascii="Arial" w:eastAsia="Times New Roman" w:hAnsi="Arial" w:cs="Arial"/>
          <w:color w:val="2F2F2F"/>
          <w:spacing w:val="9"/>
          <w:sz w:val="24"/>
          <w:szCs w:val="24"/>
        </w:rPr>
        <w:t>We mostly hear through air conduction, but we hear through elements of bone conduction too! Ever listen to your voice on a recording and wonder why it sounds so different? It’s because we’re used to hearing how our voices sound through a combination of air and bone conduction. Ever plug your ears and hum, and wonder how you can still hear the tune? Yup - that’s bone conduction too! Through our bones is just another path which sound travels.</w:t>
      </w:r>
    </w:p>
    <w:p w:rsidR="00E92823" w:rsidRPr="00E92823" w:rsidRDefault="00E92823" w:rsidP="00E92823">
      <w:pPr>
        <w:spacing w:before="100" w:beforeAutospacing="1" w:after="0" w:line="240" w:lineRule="auto"/>
        <w:outlineLvl w:val="4"/>
        <w:rPr>
          <w:rFonts w:ascii="Arial" w:eastAsia="Times New Roman" w:hAnsi="Arial" w:cs="Arial"/>
          <w:b/>
          <w:bCs/>
          <w:color w:val="2F2F2F"/>
          <w:spacing w:val="-5"/>
          <w:sz w:val="20"/>
          <w:szCs w:val="20"/>
        </w:rPr>
      </w:pPr>
      <w:r w:rsidRPr="00E92823">
        <w:rPr>
          <w:rFonts w:ascii="Arial" w:eastAsia="Times New Roman" w:hAnsi="Arial" w:cs="Arial"/>
          <w:b/>
          <w:bCs/>
          <w:color w:val="2F2F2F"/>
          <w:spacing w:val="-5"/>
          <w:sz w:val="20"/>
          <w:szCs w:val="20"/>
        </w:rPr>
        <w:t xml:space="preserve">The Discovery </w:t>
      </w:r>
      <w:proofErr w:type="gramStart"/>
      <w:r w:rsidRPr="00E92823">
        <w:rPr>
          <w:rFonts w:ascii="Arial" w:eastAsia="Times New Roman" w:hAnsi="Arial" w:cs="Arial"/>
          <w:b/>
          <w:bCs/>
          <w:color w:val="2F2F2F"/>
          <w:spacing w:val="-5"/>
          <w:sz w:val="20"/>
          <w:szCs w:val="20"/>
        </w:rPr>
        <w:t>Of</w:t>
      </w:r>
      <w:proofErr w:type="gramEnd"/>
      <w:r w:rsidRPr="00E92823">
        <w:rPr>
          <w:rFonts w:ascii="Arial" w:eastAsia="Times New Roman" w:hAnsi="Arial" w:cs="Arial"/>
          <w:b/>
          <w:bCs/>
          <w:color w:val="2F2F2F"/>
          <w:spacing w:val="-5"/>
          <w:sz w:val="20"/>
          <w:szCs w:val="20"/>
        </w:rPr>
        <w:t xml:space="preserve"> Bone Conduction</w:t>
      </w:r>
    </w:p>
    <w:p w:rsidR="00E92823" w:rsidRPr="00E92823" w:rsidRDefault="00E92823" w:rsidP="00E92823">
      <w:pPr>
        <w:spacing w:before="100" w:beforeAutospacing="1" w:after="100" w:afterAutospacing="1" w:line="240" w:lineRule="auto"/>
        <w:rPr>
          <w:rFonts w:ascii="Arial" w:eastAsia="Times New Roman" w:hAnsi="Arial" w:cs="Arial"/>
          <w:color w:val="2F2F2F"/>
          <w:spacing w:val="9"/>
          <w:sz w:val="24"/>
          <w:szCs w:val="24"/>
        </w:rPr>
      </w:pPr>
      <w:r w:rsidRPr="00E92823">
        <w:rPr>
          <w:rFonts w:ascii="Arial" w:eastAsia="Times New Roman" w:hAnsi="Arial" w:cs="Arial"/>
          <w:color w:val="2F2F2F"/>
          <w:spacing w:val="9"/>
          <w:sz w:val="24"/>
          <w:szCs w:val="24"/>
        </w:rPr>
        <w:t xml:space="preserve">The “phenomenon” of bone conduction is generally credited as being discovered in the 1500s, though some say it can be traced back to around 2AD. A physician, mathematician, philosopher and all-around brilliant fellow by the name of </w:t>
      </w:r>
      <w:proofErr w:type="spellStart"/>
      <w:r w:rsidRPr="00E92823">
        <w:rPr>
          <w:rFonts w:ascii="Arial" w:eastAsia="Times New Roman" w:hAnsi="Arial" w:cs="Arial"/>
          <w:color w:val="2F2F2F"/>
          <w:spacing w:val="9"/>
          <w:sz w:val="24"/>
          <w:szCs w:val="24"/>
        </w:rPr>
        <w:t>Girolamo</w:t>
      </w:r>
      <w:proofErr w:type="spellEnd"/>
      <w:r w:rsidRPr="00E92823">
        <w:rPr>
          <w:rFonts w:ascii="Arial" w:eastAsia="Times New Roman" w:hAnsi="Arial" w:cs="Arial"/>
          <w:color w:val="2F2F2F"/>
          <w:spacing w:val="9"/>
          <w:sz w:val="24"/>
          <w:szCs w:val="24"/>
        </w:rPr>
        <w:t xml:space="preserve"> </w:t>
      </w:r>
      <w:proofErr w:type="spellStart"/>
      <w:r w:rsidRPr="00E92823">
        <w:rPr>
          <w:rFonts w:ascii="Arial" w:eastAsia="Times New Roman" w:hAnsi="Arial" w:cs="Arial"/>
          <w:color w:val="2F2F2F"/>
          <w:spacing w:val="9"/>
          <w:sz w:val="24"/>
          <w:szCs w:val="24"/>
        </w:rPr>
        <w:t>Cardano</w:t>
      </w:r>
      <w:proofErr w:type="spellEnd"/>
      <w:r w:rsidRPr="00E92823">
        <w:rPr>
          <w:rFonts w:ascii="Arial" w:eastAsia="Times New Roman" w:hAnsi="Arial" w:cs="Arial"/>
          <w:color w:val="2F2F2F"/>
          <w:spacing w:val="9"/>
          <w:sz w:val="24"/>
          <w:szCs w:val="24"/>
        </w:rPr>
        <w:t xml:space="preserve"> noticed that it was possible to </w:t>
      </w:r>
      <w:hyperlink r:id="rId11" w:history="1">
        <w:r w:rsidRPr="00E92823">
          <w:rPr>
            <w:rFonts w:ascii="Arial" w:eastAsia="Times New Roman" w:hAnsi="Arial" w:cs="Arial"/>
            <w:color w:val="2F2F2F"/>
            <w:spacing w:val="9"/>
            <w:sz w:val="24"/>
            <w:szCs w:val="24"/>
            <w:u w:val="single"/>
          </w:rPr>
          <w:t>hear through a rod or spear</w:t>
        </w:r>
      </w:hyperlink>
      <w:r w:rsidRPr="00E92823">
        <w:rPr>
          <w:rFonts w:ascii="Arial" w:eastAsia="Times New Roman" w:hAnsi="Arial" w:cs="Arial"/>
          <w:color w:val="2F2F2F"/>
          <w:spacing w:val="9"/>
          <w:sz w:val="24"/>
          <w:szCs w:val="24"/>
        </w:rPr>
        <w:t> when placed between the teeth. He detailed his findings in his controversial publication </w:t>
      </w:r>
      <w:r w:rsidRPr="00E92823">
        <w:rPr>
          <w:rFonts w:ascii="Arial" w:eastAsia="Times New Roman" w:hAnsi="Arial" w:cs="Arial"/>
          <w:i/>
          <w:iCs/>
          <w:color w:val="2F2F2F"/>
          <w:spacing w:val="9"/>
          <w:sz w:val="24"/>
          <w:szCs w:val="24"/>
        </w:rPr>
        <w:t xml:space="preserve">De </w:t>
      </w:r>
      <w:proofErr w:type="spellStart"/>
      <w:r w:rsidRPr="00E92823">
        <w:rPr>
          <w:rFonts w:ascii="Arial" w:eastAsia="Times New Roman" w:hAnsi="Arial" w:cs="Arial"/>
          <w:i/>
          <w:iCs/>
          <w:color w:val="2F2F2F"/>
          <w:spacing w:val="9"/>
          <w:sz w:val="24"/>
          <w:szCs w:val="24"/>
        </w:rPr>
        <w:t>Subtilitate</w:t>
      </w:r>
      <w:proofErr w:type="spellEnd"/>
      <w:r w:rsidRPr="00E92823">
        <w:rPr>
          <w:rFonts w:ascii="Arial" w:eastAsia="Times New Roman" w:hAnsi="Arial" w:cs="Arial"/>
          <w:i/>
          <w:iCs/>
          <w:color w:val="2F2F2F"/>
          <w:spacing w:val="9"/>
          <w:sz w:val="24"/>
          <w:szCs w:val="24"/>
        </w:rPr>
        <w:t>, </w:t>
      </w:r>
      <w:r w:rsidRPr="00E92823">
        <w:rPr>
          <w:rFonts w:ascii="Arial" w:eastAsia="Times New Roman" w:hAnsi="Arial" w:cs="Arial"/>
          <w:color w:val="2F2F2F"/>
          <w:spacing w:val="9"/>
          <w:sz w:val="24"/>
          <w:szCs w:val="24"/>
        </w:rPr>
        <w:t>but the information hadn’t really been applied to anything, let alone to help the deaf or hearing-impaired, until later.</w:t>
      </w:r>
    </w:p>
    <w:p w:rsidR="00E92823" w:rsidRPr="00E92823" w:rsidRDefault="00E92823" w:rsidP="00E92823">
      <w:pPr>
        <w:spacing w:before="100" w:beforeAutospacing="1" w:after="0" w:line="240" w:lineRule="auto"/>
        <w:outlineLvl w:val="4"/>
        <w:rPr>
          <w:rFonts w:ascii="Arial" w:eastAsia="Times New Roman" w:hAnsi="Arial" w:cs="Arial"/>
          <w:b/>
          <w:bCs/>
          <w:color w:val="2F2F2F"/>
          <w:spacing w:val="-5"/>
          <w:sz w:val="20"/>
          <w:szCs w:val="20"/>
        </w:rPr>
      </w:pPr>
      <w:r w:rsidRPr="00E92823">
        <w:rPr>
          <w:rFonts w:ascii="Arial" w:eastAsia="Times New Roman" w:hAnsi="Arial" w:cs="Arial"/>
          <w:b/>
          <w:bCs/>
          <w:color w:val="2F2F2F"/>
          <w:spacing w:val="-5"/>
          <w:sz w:val="20"/>
          <w:szCs w:val="20"/>
        </w:rPr>
        <w:t>The First Hearing Aids</w:t>
      </w:r>
    </w:p>
    <w:p w:rsidR="00E92823" w:rsidRDefault="00E92823" w:rsidP="00E92823">
      <w:pPr>
        <w:spacing w:before="100" w:beforeAutospacing="1" w:after="100" w:afterAutospacing="1" w:line="240" w:lineRule="auto"/>
        <w:rPr>
          <w:rFonts w:ascii="Arial" w:eastAsia="Times New Roman" w:hAnsi="Arial" w:cs="Arial"/>
          <w:color w:val="2F2F2F"/>
          <w:spacing w:val="9"/>
          <w:sz w:val="24"/>
          <w:szCs w:val="24"/>
        </w:rPr>
      </w:pPr>
      <w:r w:rsidRPr="00E92823">
        <w:rPr>
          <w:rFonts w:ascii="Arial" w:eastAsia="Times New Roman" w:hAnsi="Arial" w:cs="Arial"/>
          <w:color w:val="2F2F2F"/>
          <w:spacing w:val="9"/>
          <w:sz w:val="24"/>
          <w:szCs w:val="24"/>
        </w:rPr>
        <w:t xml:space="preserve">Fast-forward several hundred years, when </w:t>
      </w:r>
      <w:proofErr w:type="spellStart"/>
      <w:r w:rsidRPr="00E92823">
        <w:rPr>
          <w:rFonts w:ascii="Arial" w:eastAsia="Times New Roman" w:hAnsi="Arial" w:cs="Arial"/>
          <w:color w:val="2F2F2F"/>
          <w:spacing w:val="9"/>
          <w:sz w:val="24"/>
          <w:szCs w:val="24"/>
        </w:rPr>
        <w:t>Cardano’s</w:t>
      </w:r>
      <w:proofErr w:type="spellEnd"/>
      <w:r w:rsidRPr="00E92823">
        <w:rPr>
          <w:rFonts w:ascii="Arial" w:eastAsia="Times New Roman" w:hAnsi="Arial" w:cs="Arial"/>
          <w:color w:val="2F2F2F"/>
          <w:spacing w:val="9"/>
          <w:sz w:val="24"/>
          <w:szCs w:val="24"/>
        </w:rPr>
        <w:t xml:space="preserve"> controversial findings weren't so controversial, a </w:t>
      </w:r>
      <w:hyperlink r:id="rId12" w:history="1">
        <w:r w:rsidRPr="00E92823">
          <w:rPr>
            <w:rFonts w:ascii="Arial" w:eastAsia="Times New Roman" w:hAnsi="Arial" w:cs="Arial"/>
            <w:color w:val="2F2F2F"/>
            <w:spacing w:val="9"/>
            <w:sz w:val="24"/>
            <w:szCs w:val="24"/>
            <w:u w:val="single"/>
          </w:rPr>
          <w:t>number of devices</w:t>
        </w:r>
      </w:hyperlink>
      <w:r w:rsidRPr="00E92823">
        <w:rPr>
          <w:rFonts w:ascii="Arial" w:eastAsia="Times New Roman" w:hAnsi="Arial" w:cs="Arial"/>
          <w:color w:val="2F2F2F"/>
          <w:spacing w:val="9"/>
          <w:sz w:val="24"/>
          <w:szCs w:val="24"/>
        </w:rPr>
        <w:t> were fashioned throughout Europe that tapped into this bone conduction phenomenon as a way to improve hearing. It’s been theorized that Beethoven had created his </w:t>
      </w:r>
      <w:hyperlink r:id="rId13" w:history="1">
        <w:r w:rsidRPr="00E92823">
          <w:rPr>
            <w:rFonts w:ascii="Arial" w:eastAsia="Times New Roman" w:hAnsi="Arial" w:cs="Arial"/>
            <w:color w:val="2F2F2F"/>
            <w:spacing w:val="9"/>
            <w:sz w:val="24"/>
            <w:szCs w:val="24"/>
            <w:u w:val="single"/>
          </w:rPr>
          <w:t>own version of a rod</w:t>
        </w:r>
      </w:hyperlink>
      <w:r w:rsidRPr="00E92823">
        <w:rPr>
          <w:rFonts w:ascii="Arial" w:eastAsia="Times New Roman" w:hAnsi="Arial" w:cs="Arial"/>
          <w:color w:val="2F2F2F"/>
          <w:spacing w:val="9"/>
          <w:sz w:val="24"/>
          <w:szCs w:val="24"/>
        </w:rPr>
        <w:t> which, with one end between his teeth and the other against his piano, allowed him to faintly hear the notes that he composed.</w:t>
      </w:r>
    </w:p>
    <w:p w:rsidR="005A38DA" w:rsidRDefault="005A38DA" w:rsidP="00E92823">
      <w:pPr>
        <w:spacing w:before="100" w:beforeAutospacing="1" w:after="100" w:afterAutospacing="1" w:line="240" w:lineRule="auto"/>
        <w:rPr>
          <w:rFonts w:ascii="Arial" w:eastAsia="Times New Roman" w:hAnsi="Arial" w:cs="Arial"/>
          <w:color w:val="2F2F2F"/>
          <w:spacing w:val="9"/>
          <w:sz w:val="24"/>
          <w:szCs w:val="24"/>
        </w:rPr>
      </w:pPr>
    </w:p>
    <w:p w:rsidR="005A38DA" w:rsidRPr="00BB65BF" w:rsidRDefault="005A38DA" w:rsidP="00E92823">
      <w:pPr>
        <w:spacing w:before="100" w:beforeAutospacing="1" w:after="100" w:afterAutospacing="1" w:line="240" w:lineRule="auto"/>
        <w:rPr>
          <w:rFonts w:eastAsia="Times New Roman" w:cstheme="minorHAnsi"/>
          <w:color w:val="2F2F2F"/>
          <w:spacing w:val="9"/>
          <w:sz w:val="28"/>
          <w:szCs w:val="28"/>
        </w:rPr>
      </w:pPr>
      <w:r w:rsidRPr="00BB65BF">
        <w:rPr>
          <w:rFonts w:eastAsia="Times New Roman" w:cstheme="minorHAnsi"/>
          <w:color w:val="2F2F2F"/>
          <w:spacing w:val="9"/>
          <w:sz w:val="32"/>
          <w:szCs w:val="32"/>
        </w:rPr>
        <w:t>Activity-</w:t>
      </w:r>
      <w:r w:rsidRPr="00BB65BF">
        <w:rPr>
          <w:rFonts w:eastAsia="Times New Roman" w:cstheme="minorHAnsi"/>
          <w:color w:val="2F2F2F"/>
          <w:spacing w:val="9"/>
          <w:sz w:val="28"/>
          <w:szCs w:val="28"/>
        </w:rPr>
        <w:t>Cut a piece of yarn or string to a 3-foot length.  Get two metal coat hangers.  Tie gentle knots at the end of the yarn and tie the ends around the first knuckle of both pointer fingers. Hang both metal hangers from the middle of the yarn.  Put your pointer fingers gently into both ears (with the yarn attached) and have someone move the metal hangers so they bump and clang together.  Can you hear the sound?  Your ears are plugged but you can still “hear” the hangers vibrating.</w:t>
      </w:r>
    </w:p>
    <w:p w:rsidR="00BB65BF" w:rsidRPr="00BB65BF" w:rsidRDefault="00BB65BF" w:rsidP="00E92823">
      <w:pPr>
        <w:spacing w:before="100" w:beforeAutospacing="1" w:after="100" w:afterAutospacing="1" w:line="240" w:lineRule="auto"/>
        <w:rPr>
          <w:rFonts w:eastAsia="Times New Roman" w:cstheme="minorHAnsi"/>
          <w:color w:val="2F2F2F"/>
          <w:spacing w:val="9"/>
          <w:sz w:val="28"/>
          <w:szCs w:val="28"/>
        </w:rPr>
      </w:pPr>
    </w:p>
    <w:p w:rsidR="005A38DA" w:rsidRPr="00AF64B6" w:rsidRDefault="00D46717" w:rsidP="00E92823">
      <w:pPr>
        <w:spacing w:before="100" w:beforeAutospacing="1" w:after="100" w:afterAutospacing="1" w:line="240" w:lineRule="auto"/>
        <w:rPr>
          <w:rFonts w:eastAsia="Times New Roman" w:cstheme="minorHAnsi"/>
          <w:color w:val="2F2F2F"/>
          <w:spacing w:val="9"/>
          <w:sz w:val="28"/>
          <w:szCs w:val="28"/>
          <w:u w:val="single"/>
        </w:rPr>
      </w:pPr>
      <w:r w:rsidRPr="00AF64B6">
        <w:rPr>
          <w:rFonts w:eastAsia="Times New Roman" w:cstheme="minorHAnsi"/>
          <w:color w:val="2F2F2F"/>
          <w:spacing w:val="9"/>
          <w:sz w:val="28"/>
          <w:szCs w:val="28"/>
          <w:u w:val="single"/>
        </w:rPr>
        <w:t>*</w:t>
      </w:r>
      <w:r w:rsidR="005A38DA" w:rsidRPr="00AF64B6">
        <w:rPr>
          <w:rFonts w:eastAsia="Times New Roman" w:cstheme="minorHAnsi"/>
          <w:color w:val="2F2F2F"/>
          <w:spacing w:val="9"/>
          <w:sz w:val="28"/>
          <w:szCs w:val="28"/>
          <w:u w:val="single"/>
        </w:rPr>
        <w:t>Now you understand question #1, how you can “hear” vibrations…bone conduction!</w:t>
      </w:r>
      <w:bookmarkStart w:id="0" w:name="_GoBack"/>
      <w:bookmarkEnd w:id="0"/>
    </w:p>
    <w:p w:rsidR="005A38DA" w:rsidRPr="00E92823" w:rsidRDefault="005A38DA" w:rsidP="00E92823">
      <w:pPr>
        <w:spacing w:before="100" w:beforeAutospacing="1" w:after="100" w:afterAutospacing="1" w:line="240" w:lineRule="auto"/>
        <w:rPr>
          <w:rFonts w:ascii="Arial" w:eastAsia="Times New Roman" w:hAnsi="Arial" w:cs="Arial"/>
          <w:color w:val="2F2F2F"/>
          <w:spacing w:val="9"/>
          <w:sz w:val="24"/>
          <w:szCs w:val="24"/>
        </w:rPr>
      </w:pPr>
    </w:p>
    <w:p w:rsidR="005A38DA" w:rsidRPr="005A38DA" w:rsidRDefault="005A38DA">
      <w:pPr>
        <w:rPr>
          <w:rFonts w:ascii="Arial" w:hAnsi="Arial" w:cs="Arial"/>
          <w:b/>
          <w:color w:val="333333"/>
          <w:sz w:val="20"/>
          <w:szCs w:val="20"/>
          <w:shd w:val="clear" w:color="auto" w:fill="FCFCFC"/>
        </w:rPr>
      </w:pPr>
      <w:r>
        <w:rPr>
          <w:rFonts w:ascii="Arial" w:hAnsi="Arial" w:cs="Arial"/>
          <w:b/>
          <w:color w:val="333333"/>
          <w:sz w:val="20"/>
          <w:szCs w:val="20"/>
          <w:shd w:val="clear" w:color="auto" w:fill="FCFCFC"/>
        </w:rPr>
        <w:lastRenderedPageBreak/>
        <w:t>Hearing Loss</w:t>
      </w:r>
    </w:p>
    <w:p w:rsidR="005A38DA" w:rsidRDefault="00B12FE0">
      <w:pPr>
        <w:rPr>
          <w:rFonts w:ascii="Georgia" w:hAnsi="Georgia"/>
          <w:color w:val="333333"/>
          <w:sz w:val="27"/>
          <w:szCs w:val="27"/>
          <w:shd w:val="clear" w:color="auto" w:fill="FCFCFC"/>
        </w:rPr>
      </w:pPr>
      <w:r>
        <w:rPr>
          <w:rFonts w:ascii="Georgia" w:hAnsi="Georgia"/>
          <w:color w:val="333333"/>
          <w:sz w:val="27"/>
          <w:szCs w:val="27"/>
          <w:shd w:val="clear" w:color="auto" w:fill="FCFCFC"/>
        </w:rPr>
        <w:t>Over the last few centuries, medical experts have tried to find out what it was that caused Beethoven’s hearing loss. Some suggested </w:t>
      </w:r>
      <w:hyperlink r:id="rId14" w:tgtFrame="_blank" w:tooltip="https://journals.sagepub.com/doi/abs/10.1177/0967772015575883?journalCode=jmba" w:history="1">
        <w:r>
          <w:rPr>
            <w:rStyle w:val="Hyperlink"/>
            <w:rFonts w:ascii="Georgia" w:hAnsi="Georgia"/>
            <w:color w:val="003891"/>
            <w:sz w:val="27"/>
            <w:szCs w:val="27"/>
            <w:u w:val="none"/>
            <w:shd w:val="clear" w:color="auto" w:fill="FCFCFC"/>
          </w:rPr>
          <w:t>Paget’s disease</w:t>
        </w:r>
      </w:hyperlink>
      <w:r>
        <w:rPr>
          <w:rFonts w:ascii="Georgia" w:hAnsi="Georgia"/>
          <w:color w:val="333333"/>
          <w:sz w:val="27"/>
          <w:szCs w:val="27"/>
          <w:shd w:val="clear" w:color="auto" w:fill="FCFCFC"/>
        </w:rPr>
        <w:t xml:space="preserve">, based on his autopsy report. Another possible cause was </w:t>
      </w:r>
      <w:proofErr w:type="spellStart"/>
      <w:r>
        <w:rPr>
          <w:rFonts w:ascii="Georgia" w:hAnsi="Georgia"/>
          <w:color w:val="333333"/>
          <w:sz w:val="27"/>
          <w:szCs w:val="27"/>
          <w:shd w:val="clear" w:color="auto" w:fill="FCFCFC"/>
        </w:rPr>
        <w:t>otosclerosis</w:t>
      </w:r>
      <w:proofErr w:type="spellEnd"/>
      <w:r>
        <w:rPr>
          <w:rFonts w:ascii="Georgia" w:hAnsi="Georgia"/>
          <w:color w:val="333333"/>
          <w:sz w:val="27"/>
          <w:szCs w:val="27"/>
          <w:shd w:val="clear" w:color="auto" w:fill="FCFCFC"/>
        </w:rPr>
        <w:t>, marked by unusual bone growth in the ear. But no condition was able to perfectly explain all of Beethoven’s reported symptoms.</w:t>
      </w:r>
      <w:r w:rsidR="005A38DA" w:rsidRPr="005A38DA">
        <w:rPr>
          <w:rFonts w:ascii="Georgia" w:hAnsi="Georgia"/>
          <w:color w:val="333333"/>
          <w:sz w:val="27"/>
          <w:szCs w:val="27"/>
          <w:shd w:val="clear" w:color="auto" w:fill="FCFCFC"/>
        </w:rPr>
        <w:t xml:space="preserve"> </w:t>
      </w:r>
    </w:p>
    <w:p w:rsidR="005A38DA" w:rsidRDefault="005A38DA">
      <w:pPr>
        <w:rPr>
          <w:rFonts w:ascii="Georgia" w:hAnsi="Georgia"/>
          <w:color w:val="333333"/>
          <w:sz w:val="27"/>
          <w:szCs w:val="27"/>
          <w:shd w:val="clear" w:color="auto" w:fill="FCFCFC"/>
        </w:rPr>
      </w:pPr>
      <w:r>
        <w:rPr>
          <w:rFonts w:ascii="Georgia" w:hAnsi="Georgia"/>
          <w:color w:val="333333"/>
          <w:sz w:val="27"/>
          <w:szCs w:val="27"/>
          <w:shd w:val="clear" w:color="auto" w:fill="FCFCFC"/>
        </w:rPr>
        <w:t>Could Beethoven’s hearing loss also be caused by lead poisoning? It’s not an entirely unusual suggestion, because in 2005 an analysis of Beethoven’s hair and skull samples showed that he did indeed have </w:t>
      </w:r>
      <w:hyperlink r:id="rId15" w:tgtFrame="_blank" w:tooltip="https://www.npr.org/templates/story/story.php?storyId=5041495" w:history="1">
        <w:r>
          <w:rPr>
            <w:rStyle w:val="Hyperlink"/>
            <w:rFonts w:ascii="Georgia" w:hAnsi="Georgia"/>
            <w:color w:val="003891"/>
            <w:sz w:val="27"/>
            <w:szCs w:val="27"/>
            <w:u w:val="none"/>
            <w:shd w:val="clear" w:color="auto" w:fill="FCFCFC"/>
          </w:rPr>
          <w:t>high levels of lead </w:t>
        </w:r>
      </w:hyperlink>
      <w:r>
        <w:rPr>
          <w:rFonts w:ascii="Georgia" w:hAnsi="Georgia"/>
          <w:color w:val="333333"/>
          <w:sz w:val="27"/>
          <w:szCs w:val="27"/>
          <w:shd w:val="clear" w:color="auto" w:fill="FCFCFC"/>
        </w:rPr>
        <w:t>in his body. At the time, researchers speculated that this could be linked to a lead gauntlet he regularly drank from, or to years of drinking cheap wine. In Beethoven’s time, lead was added to some wines to improve the flavor, and Beethoven went through phases of heavy drinking.</w:t>
      </w:r>
    </w:p>
    <w:p w:rsidR="005A38DA" w:rsidRDefault="005A38DA"/>
    <w:p w:rsidR="00BB65BF" w:rsidRPr="00AF64B6" w:rsidRDefault="00BB65BF">
      <w:pPr>
        <w:rPr>
          <w:rFonts w:cstheme="minorHAnsi"/>
          <w:sz w:val="28"/>
          <w:szCs w:val="28"/>
          <w:u w:val="single"/>
        </w:rPr>
      </w:pPr>
      <w:r w:rsidRPr="00AF64B6">
        <w:rPr>
          <w:rFonts w:cstheme="minorHAnsi"/>
          <w:sz w:val="28"/>
          <w:szCs w:val="28"/>
          <w:u w:val="single"/>
        </w:rPr>
        <w:t>*Now you</w:t>
      </w:r>
      <w:r w:rsidRPr="00AF64B6">
        <w:rPr>
          <w:rFonts w:cstheme="minorHAnsi"/>
          <w:u w:val="single"/>
        </w:rPr>
        <w:t xml:space="preserve"> </w:t>
      </w:r>
      <w:r w:rsidRPr="00AF64B6">
        <w:rPr>
          <w:rFonts w:cstheme="minorHAnsi"/>
          <w:sz w:val="28"/>
          <w:szCs w:val="28"/>
          <w:u w:val="single"/>
        </w:rPr>
        <w:t>have an idea of how Beethoven may have lost his hearing (question #2).</w:t>
      </w:r>
    </w:p>
    <w:p w:rsidR="00BB65BF" w:rsidRPr="00BB65BF" w:rsidRDefault="00BB65BF">
      <w:pPr>
        <w:rPr>
          <w:rFonts w:cstheme="minorHAnsi"/>
          <w:sz w:val="28"/>
          <w:szCs w:val="28"/>
        </w:rPr>
      </w:pPr>
    </w:p>
    <w:p w:rsidR="00BB65BF" w:rsidRPr="00AF64B6" w:rsidRDefault="00BB65BF">
      <w:pPr>
        <w:rPr>
          <w:rFonts w:cstheme="minorHAnsi"/>
          <w:sz w:val="28"/>
          <w:szCs w:val="28"/>
          <w:u w:val="single"/>
        </w:rPr>
      </w:pPr>
      <w:r w:rsidRPr="00AF64B6">
        <w:rPr>
          <w:rFonts w:cstheme="minorHAnsi"/>
          <w:sz w:val="28"/>
          <w:szCs w:val="28"/>
          <w:u w:val="single"/>
        </w:rPr>
        <w:t>*Question #3-Have you ever heard any</w:t>
      </w:r>
      <w:r w:rsidR="00406A97">
        <w:rPr>
          <w:rFonts w:cstheme="minorHAnsi"/>
          <w:sz w:val="28"/>
          <w:szCs w:val="28"/>
          <w:u w:val="single"/>
        </w:rPr>
        <w:t xml:space="preserve"> music that was written by</w:t>
      </w:r>
      <w:r w:rsidRPr="00AF64B6">
        <w:rPr>
          <w:rFonts w:cstheme="minorHAnsi"/>
          <w:sz w:val="28"/>
          <w:szCs w:val="28"/>
          <w:u w:val="single"/>
        </w:rPr>
        <w:t xml:space="preserve"> Beethoven?</w:t>
      </w:r>
    </w:p>
    <w:p w:rsidR="00AF64B6" w:rsidRDefault="00AF64B6">
      <w:pPr>
        <w:rPr>
          <w:rFonts w:cstheme="minorHAnsi"/>
          <w:sz w:val="28"/>
          <w:szCs w:val="28"/>
        </w:rPr>
      </w:pPr>
      <w:r>
        <w:rPr>
          <w:rFonts w:cstheme="minorHAnsi"/>
          <w:sz w:val="28"/>
          <w:szCs w:val="28"/>
        </w:rPr>
        <w:t xml:space="preserve">Of course you have!  Listen to </w:t>
      </w:r>
      <w:r w:rsidRPr="00AF64B6">
        <w:rPr>
          <w:rFonts w:cstheme="minorHAnsi"/>
          <w:sz w:val="28"/>
          <w:szCs w:val="28"/>
          <w:u w:val="single"/>
        </w:rPr>
        <w:t>Symphony #5</w:t>
      </w:r>
      <w:r>
        <w:rPr>
          <w:rFonts w:cstheme="minorHAnsi"/>
          <w:sz w:val="28"/>
          <w:szCs w:val="28"/>
        </w:rPr>
        <w:t xml:space="preserve">, sound familiar?  </w:t>
      </w:r>
      <w:r w:rsidRPr="00AF64B6">
        <w:rPr>
          <w:rFonts w:cstheme="minorHAnsi"/>
          <w:sz w:val="28"/>
          <w:szCs w:val="28"/>
          <w:u w:val="single"/>
        </w:rPr>
        <w:t>Symphony #9</w:t>
      </w:r>
      <w:r>
        <w:rPr>
          <w:rFonts w:cstheme="minorHAnsi"/>
          <w:sz w:val="28"/>
          <w:szCs w:val="28"/>
        </w:rPr>
        <w:t xml:space="preserve"> is well-known.  Make sure you listen to </w:t>
      </w:r>
      <w:r w:rsidRPr="00AF64B6">
        <w:rPr>
          <w:rFonts w:cstheme="minorHAnsi"/>
          <w:sz w:val="28"/>
          <w:szCs w:val="28"/>
          <w:u w:val="single"/>
        </w:rPr>
        <w:t>Fur Elise</w:t>
      </w:r>
      <w:r>
        <w:rPr>
          <w:rFonts w:cstheme="minorHAnsi"/>
          <w:sz w:val="28"/>
          <w:szCs w:val="28"/>
        </w:rPr>
        <w:t>.</w:t>
      </w:r>
      <w:r w:rsidR="00390033">
        <w:rPr>
          <w:rFonts w:cstheme="minorHAnsi"/>
          <w:sz w:val="28"/>
          <w:szCs w:val="28"/>
        </w:rPr>
        <w:t xml:space="preserve">  Are any of these masterpieces a ringtone on your telephone?</w:t>
      </w:r>
    </w:p>
    <w:p w:rsidR="00AF64B6" w:rsidRDefault="00AF64B6">
      <w:pPr>
        <w:rPr>
          <w:rFonts w:cstheme="minorHAnsi"/>
          <w:sz w:val="28"/>
          <w:szCs w:val="28"/>
        </w:rPr>
      </w:pPr>
    </w:p>
    <w:p w:rsidR="00AF64B6" w:rsidRPr="00AB1B58" w:rsidRDefault="00AF64B6" w:rsidP="00AB1B58">
      <w:pPr>
        <w:spacing w:after="0"/>
        <w:rPr>
          <w:rFonts w:cstheme="minorHAnsi"/>
          <w:b/>
          <w:sz w:val="28"/>
          <w:szCs w:val="28"/>
        </w:rPr>
      </w:pPr>
      <w:r w:rsidRPr="00AB1B58">
        <w:rPr>
          <w:rFonts w:cstheme="minorHAnsi"/>
          <w:b/>
          <w:sz w:val="28"/>
          <w:szCs w:val="28"/>
        </w:rPr>
        <w:t xml:space="preserve">Suggested websites:  </w:t>
      </w:r>
    </w:p>
    <w:p w:rsidR="00AF64B6" w:rsidRDefault="00AF64B6" w:rsidP="00AB1B58">
      <w:pPr>
        <w:spacing w:after="0"/>
        <w:rPr>
          <w:rFonts w:cstheme="minorHAnsi"/>
          <w:sz w:val="28"/>
          <w:szCs w:val="28"/>
        </w:rPr>
      </w:pPr>
      <w:r>
        <w:rPr>
          <w:rFonts w:cstheme="minorHAnsi"/>
          <w:sz w:val="28"/>
          <w:szCs w:val="28"/>
        </w:rPr>
        <w:t>DSO</w:t>
      </w:r>
      <w:r w:rsidR="00AB1B58">
        <w:rPr>
          <w:rFonts w:cstheme="minorHAnsi"/>
          <w:sz w:val="28"/>
          <w:szCs w:val="28"/>
        </w:rPr>
        <w:t xml:space="preserve"> </w:t>
      </w:r>
      <w:r>
        <w:rPr>
          <w:rFonts w:cstheme="minorHAnsi"/>
          <w:sz w:val="28"/>
          <w:szCs w:val="28"/>
        </w:rPr>
        <w:t>kids</w:t>
      </w:r>
    </w:p>
    <w:p w:rsidR="00AF64B6" w:rsidRDefault="00AF64B6" w:rsidP="00AB1B58">
      <w:pPr>
        <w:spacing w:after="0"/>
        <w:rPr>
          <w:rFonts w:cstheme="minorHAnsi"/>
          <w:sz w:val="28"/>
          <w:szCs w:val="28"/>
        </w:rPr>
      </w:pPr>
      <w:r>
        <w:rPr>
          <w:rFonts w:cstheme="minorHAnsi"/>
          <w:sz w:val="28"/>
          <w:szCs w:val="28"/>
        </w:rPr>
        <w:t xml:space="preserve">Classics </w:t>
      </w:r>
      <w:proofErr w:type="gramStart"/>
      <w:r>
        <w:rPr>
          <w:rFonts w:cstheme="minorHAnsi"/>
          <w:sz w:val="28"/>
          <w:szCs w:val="28"/>
        </w:rPr>
        <w:t>For</w:t>
      </w:r>
      <w:proofErr w:type="gramEnd"/>
      <w:r>
        <w:rPr>
          <w:rFonts w:cstheme="minorHAnsi"/>
          <w:sz w:val="28"/>
          <w:szCs w:val="28"/>
        </w:rPr>
        <w:t xml:space="preserve"> Kids</w:t>
      </w:r>
    </w:p>
    <w:p w:rsidR="00AB1B58" w:rsidRDefault="00AB1B58" w:rsidP="00AB1B58">
      <w:pPr>
        <w:spacing w:after="0"/>
        <w:rPr>
          <w:rFonts w:cstheme="minorHAnsi"/>
          <w:sz w:val="28"/>
          <w:szCs w:val="28"/>
        </w:rPr>
      </w:pPr>
      <w:r>
        <w:rPr>
          <w:rFonts w:cstheme="minorHAnsi"/>
          <w:sz w:val="28"/>
          <w:szCs w:val="28"/>
        </w:rPr>
        <w:t>SFS Kids</w:t>
      </w:r>
    </w:p>
    <w:p w:rsidR="00AF64B6" w:rsidRDefault="00406A97">
      <w:pPr>
        <w:rPr>
          <w:rFonts w:cstheme="minorHAnsi"/>
          <w:sz w:val="28"/>
          <w:szCs w:val="28"/>
        </w:rPr>
      </w:pPr>
      <w:proofErr w:type="spellStart"/>
      <w:r>
        <w:rPr>
          <w:rFonts w:cstheme="minorHAnsi"/>
          <w:sz w:val="28"/>
          <w:szCs w:val="28"/>
        </w:rPr>
        <w:t>Youtube</w:t>
      </w:r>
      <w:proofErr w:type="spellEnd"/>
      <w:r>
        <w:rPr>
          <w:rFonts w:cstheme="minorHAnsi"/>
          <w:sz w:val="28"/>
          <w:szCs w:val="28"/>
        </w:rPr>
        <w:t xml:space="preserve"> (Look up Beethoven’s 9</w:t>
      </w:r>
      <w:r w:rsidRPr="00406A97">
        <w:rPr>
          <w:rFonts w:cstheme="minorHAnsi"/>
          <w:sz w:val="28"/>
          <w:szCs w:val="28"/>
          <w:vertAlign w:val="superscript"/>
        </w:rPr>
        <w:t>th</w:t>
      </w:r>
      <w:r>
        <w:rPr>
          <w:rFonts w:cstheme="minorHAnsi"/>
          <w:sz w:val="28"/>
          <w:szCs w:val="28"/>
        </w:rPr>
        <w:t xml:space="preserve"> Symphony from the movie </w:t>
      </w:r>
      <w:r w:rsidRPr="00406A97">
        <w:rPr>
          <w:rFonts w:cstheme="minorHAnsi"/>
          <w:sz w:val="28"/>
          <w:szCs w:val="28"/>
          <w:u w:val="single"/>
        </w:rPr>
        <w:t>Sister Act</w:t>
      </w:r>
      <w:r>
        <w:rPr>
          <w:rFonts w:cstheme="minorHAnsi"/>
          <w:sz w:val="28"/>
          <w:szCs w:val="28"/>
        </w:rPr>
        <w:t>)</w:t>
      </w:r>
    </w:p>
    <w:p w:rsidR="00406A97" w:rsidRPr="00406A97" w:rsidRDefault="00406A97">
      <w:pPr>
        <w:rPr>
          <w:rFonts w:cstheme="minorHAnsi"/>
          <w:sz w:val="28"/>
          <w:szCs w:val="28"/>
        </w:rPr>
      </w:pPr>
      <w:r>
        <w:rPr>
          <w:rFonts w:cstheme="minorHAnsi"/>
          <w:b/>
          <w:sz w:val="28"/>
          <w:szCs w:val="28"/>
          <w:u w:val="single"/>
        </w:rPr>
        <w:t>Materials:</w:t>
      </w:r>
      <w:r>
        <w:rPr>
          <w:rFonts w:cstheme="minorHAnsi"/>
          <w:sz w:val="28"/>
          <w:szCs w:val="28"/>
        </w:rPr>
        <w:t xml:space="preserve"> Yarn, wire coat hangers</w:t>
      </w:r>
    </w:p>
    <w:p w:rsidR="00406A97" w:rsidRDefault="00406A97" w:rsidP="00406A97">
      <w:pPr>
        <w:spacing w:after="0"/>
        <w:rPr>
          <w:rFonts w:cstheme="minorHAnsi"/>
          <w:sz w:val="28"/>
          <w:szCs w:val="28"/>
        </w:rPr>
      </w:pPr>
      <w:r w:rsidRPr="00406A97">
        <w:rPr>
          <w:rFonts w:cstheme="minorHAnsi"/>
          <w:b/>
          <w:sz w:val="28"/>
          <w:szCs w:val="28"/>
          <w:u w:val="single"/>
        </w:rPr>
        <w:t>National Standards:</w:t>
      </w:r>
      <w:r>
        <w:rPr>
          <w:rFonts w:cstheme="minorHAnsi"/>
          <w:sz w:val="28"/>
          <w:szCs w:val="28"/>
        </w:rPr>
        <w:t xml:space="preserve"> #6-Listening to, analyzing, and describing music.</w:t>
      </w:r>
    </w:p>
    <w:p w:rsidR="00406A97" w:rsidRPr="00BB65BF" w:rsidRDefault="00406A97" w:rsidP="00406A97">
      <w:pPr>
        <w:spacing w:after="0"/>
        <w:rPr>
          <w:rFonts w:cstheme="minorHAnsi"/>
          <w:sz w:val="28"/>
          <w:szCs w:val="28"/>
        </w:rPr>
      </w:pPr>
      <w:r>
        <w:rPr>
          <w:rFonts w:cstheme="minorHAnsi"/>
          <w:sz w:val="28"/>
          <w:szCs w:val="28"/>
        </w:rPr>
        <w:t>#9-Understanding music in relation to history and culture.</w:t>
      </w:r>
    </w:p>
    <w:sectPr w:rsidR="00406A97" w:rsidRPr="00BB6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84A"/>
    <w:multiLevelType w:val="hybridMultilevel"/>
    <w:tmpl w:val="AAE4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71817"/>
    <w:multiLevelType w:val="multilevel"/>
    <w:tmpl w:val="AB02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1D"/>
    <w:rsid w:val="002A249F"/>
    <w:rsid w:val="00390033"/>
    <w:rsid w:val="00406A97"/>
    <w:rsid w:val="005A38DA"/>
    <w:rsid w:val="005C1F92"/>
    <w:rsid w:val="005E5D60"/>
    <w:rsid w:val="0064631D"/>
    <w:rsid w:val="00AB1B58"/>
    <w:rsid w:val="00AF64B6"/>
    <w:rsid w:val="00B12FE0"/>
    <w:rsid w:val="00BB65BF"/>
    <w:rsid w:val="00D46717"/>
    <w:rsid w:val="00E92823"/>
    <w:rsid w:val="00F2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B100E-C425-424F-B292-CEB6B967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D60"/>
    <w:pPr>
      <w:ind w:left="720"/>
      <w:contextualSpacing/>
    </w:pPr>
  </w:style>
  <w:style w:type="character" w:styleId="Hyperlink">
    <w:name w:val="Hyperlink"/>
    <w:basedOn w:val="DefaultParagraphFont"/>
    <w:uiPriority w:val="99"/>
    <w:semiHidden/>
    <w:unhideWhenUsed/>
    <w:rsid w:val="00B12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3907">
      <w:bodyDiv w:val="1"/>
      <w:marLeft w:val="0"/>
      <w:marRight w:val="0"/>
      <w:marTop w:val="0"/>
      <w:marBottom w:val="0"/>
      <w:divBdr>
        <w:top w:val="none" w:sz="0" w:space="0" w:color="auto"/>
        <w:left w:val="none" w:sz="0" w:space="0" w:color="auto"/>
        <w:bottom w:val="none" w:sz="0" w:space="0" w:color="auto"/>
        <w:right w:val="none" w:sz="0" w:space="0" w:color="auto"/>
      </w:divBdr>
    </w:div>
    <w:div w:id="497115306">
      <w:bodyDiv w:val="1"/>
      <w:marLeft w:val="0"/>
      <w:marRight w:val="0"/>
      <w:marTop w:val="0"/>
      <w:marBottom w:val="0"/>
      <w:divBdr>
        <w:top w:val="none" w:sz="0" w:space="0" w:color="auto"/>
        <w:left w:val="none" w:sz="0" w:space="0" w:color="auto"/>
        <w:bottom w:val="none" w:sz="0" w:space="0" w:color="auto"/>
        <w:right w:val="none" w:sz="0" w:space="0" w:color="auto"/>
      </w:divBdr>
    </w:div>
    <w:div w:id="497775120">
      <w:bodyDiv w:val="1"/>
      <w:marLeft w:val="0"/>
      <w:marRight w:val="0"/>
      <w:marTop w:val="0"/>
      <w:marBottom w:val="0"/>
      <w:divBdr>
        <w:top w:val="none" w:sz="0" w:space="0" w:color="auto"/>
        <w:left w:val="none" w:sz="0" w:space="0" w:color="auto"/>
        <w:bottom w:val="none" w:sz="0" w:space="0" w:color="auto"/>
        <w:right w:val="none" w:sz="0" w:space="0" w:color="auto"/>
      </w:divBdr>
    </w:div>
    <w:div w:id="1424571699">
      <w:bodyDiv w:val="1"/>
      <w:marLeft w:val="0"/>
      <w:marRight w:val="0"/>
      <w:marTop w:val="0"/>
      <w:marBottom w:val="0"/>
      <w:divBdr>
        <w:top w:val="none" w:sz="0" w:space="0" w:color="auto"/>
        <w:left w:val="none" w:sz="0" w:space="0" w:color="auto"/>
        <w:bottom w:val="none" w:sz="0" w:space="0" w:color="auto"/>
        <w:right w:val="none" w:sz="0" w:space="0" w:color="auto"/>
      </w:divBdr>
      <w:divsChild>
        <w:div w:id="765921927">
          <w:marLeft w:val="0"/>
          <w:marRight w:val="0"/>
          <w:marTop w:val="0"/>
          <w:marBottom w:val="0"/>
          <w:divBdr>
            <w:top w:val="none" w:sz="0" w:space="0" w:color="auto"/>
            <w:left w:val="none" w:sz="0" w:space="0" w:color="auto"/>
            <w:bottom w:val="none" w:sz="0" w:space="0" w:color="auto"/>
            <w:right w:val="none" w:sz="0" w:space="0" w:color="auto"/>
          </w:divBdr>
          <w:divsChild>
            <w:div w:id="1425297645">
              <w:marLeft w:val="-150"/>
              <w:marRight w:val="-150"/>
              <w:marTop w:val="0"/>
              <w:marBottom w:val="0"/>
              <w:divBdr>
                <w:top w:val="none" w:sz="0" w:space="0" w:color="auto"/>
                <w:left w:val="none" w:sz="0" w:space="0" w:color="auto"/>
                <w:bottom w:val="none" w:sz="0" w:space="0" w:color="auto"/>
                <w:right w:val="none" w:sz="0" w:space="0" w:color="auto"/>
              </w:divBdr>
              <w:divsChild>
                <w:div w:id="129791572">
                  <w:marLeft w:val="0"/>
                  <w:marRight w:val="0"/>
                  <w:marTop w:val="0"/>
                  <w:marBottom w:val="0"/>
                  <w:divBdr>
                    <w:top w:val="none" w:sz="0" w:space="0" w:color="auto"/>
                    <w:left w:val="none" w:sz="0" w:space="0" w:color="auto"/>
                    <w:bottom w:val="none" w:sz="0" w:space="0" w:color="auto"/>
                    <w:right w:val="none" w:sz="0" w:space="0" w:color="auto"/>
                  </w:divBdr>
                </w:div>
                <w:div w:id="3063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97230">
      <w:bodyDiv w:val="1"/>
      <w:marLeft w:val="0"/>
      <w:marRight w:val="0"/>
      <w:marTop w:val="0"/>
      <w:marBottom w:val="0"/>
      <w:divBdr>
        <w:top w:val="none" w:sz="0" w:space="0" w:color="auto"/>
        <w:left w:val="none" w:sz="0" w:space="0" w:color="auto"/>
        <w:bottom w:val="none" w:sz="0" w:space="0" w:color="auto"/>
        <w:right w:val="none" w:sz="0" w:space="0" w:color="auto"/>
      </w:divBdr>
      <w:divsChild>
        <w:div w:id="1180581411">
          <w:marLeft w:val="0"/>
          <w:marRight w:val="150"/>
          <w:marTop w:val="0"/>
          <w:marBottom w:val="0"/>
          <w:divBdr>
            <w:top w:val="none" w:sz="0" w:space="0" w:color="auto"/>
            <w:left w:val="none" w:sz="0" w:space="0" w:color="auto"/>
            <w:bottom w:val="none" w:sz="0" w:space="0" w:color="auto"/>
            <w:right w:val="none" w:sz="0" w:space="0" w:color="auto"/>
          </w:divBdr>
        </w:div>
        <w:div w:id="1687050523">
          <w:marLeft w:val="0"/>
          <w:marRight w:val="0"/>
          <w:marTop w:val="270"/>
          <w:marBottom w:val="0"/>
          <w:divBdr>
            <w:top w:val="none" w:sz="0" w:space="0" w:color="auto"/>
            <w:left w:val="none" w:sz="0" w:space="0" w:color="auto"/>
            <w:bottom w:val="none" w:sz="0" w:space="0" w:color="auto"/>
            <w:right w:val="none" w:sz="0" w:space="0" w:color="auto"/>
          </w:divBdr>
          <w:divsChild>
            <w:div w:id="14961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so.com/dso-kids/learn-and-listen/instruments/organ" TargetMode="External"/><Relationship Id="rId13" Type="http://schemas.openxmlformats.org/officeDocument/2006/relationships/hyperlink" Target="http://time.com/4152023/beethoven-birthday/" TargetMode="External"/><Relationship Id="rId3" Type="http://schemas.openxmlformats.org/officeDocument/2006/relationships/settings" Target="settings.xml"/><Relationship Id="rId7" Type="http://schemas.openxmlformats.org/officeDocument/2006/relationships/hyperlink" Target="https://www.mydso.com/dso-kids/learn-and-listen/instruments/piano" TargetMode="External"/><Relationship Id="rId12" Type="http://schemas.openxmlformats.org/officeDocument/2006/relationships/hyperlink" Target="http://beckerexhibits.wustl.edu/did/time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edscape.com/medline/abstract/21389699" TargetMode="External"/><Relationship Id="rId5" Type="http://schemas.openxmlformats.org/officeDocument/2006/relationships/hyperlink" Target="https://www.mydso.com/dso-kids/learn-and-listen/composers/ludwig-van-beethoven#dso-kids-beethoven" TargetMode="External"/><Relationship Id="rId15" Type="http://schemas.openxmlformats.org/officeDocument/2006/relationships/hyperlink" Target="https://www.npr.org/templates/story/story.php?storyId=5041495" TargetMode="External"/><Relationship Id="rId10" Type="http://schemas.openxmlformats.org/officeDocument/2006/relationships/hyperlink" Target="https://www.mydso.com/dso-kids/learn-and-listen/composers/joseph-haydn" TargetMode="External"/><Relationship Id="rId4" Type="http://schemas.openxmlformats.org/officeDocument/2006/relationships/webSettings" Target="webSettings.xml"/><Relationship Id="rId9" Type="http://schemas.openxmlformats.org/officeDocument/2006/relationships/hyperlink" Target="https://www.mydso.com/dso-kids/learn-and-listen/instruments/piano" TargetMode="External"/><Relationship Id="rId14" Type="http://schemas.openxmlformats.org/officeDocument/2006/relationships/hyperlink" Target="https://journals.sagepub.com/doi/abs/10.1177/0967772015575883?journalCode=j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Kathy D. Costanzo</cp:lastModifiedBy>
  <cp:revision>3</cp:revision>
  <dcterms:created xsi:type="dcterms:W3CDTF">2020-04-07T00:20:00Z</dcterms:created>
  <dcterms:modified xsi:type="dcterms:W3CDTF">2020-04-07T00:21:00Z</dcterms:modified>
</cp:coreProperties>
</file>